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>
      <w:pPr>
        <w:rPr>
          <w:rFonts w:hint="eastAsia"/>
          <w:color w:val="auto"/>
          <w:lang w:eastAsia="zh-CN"/>
        </w:rPr>
      </w:pPr>
    </w:p>
    <w:p>
      <w:pPr>
        <w:jc w:val="center"/>
        <w:rPr>
          <w:rFonts w:hint="eastAsia"/>
          <w:color w:va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民办学校拟变更名称汇总表</w:t>
      </w:r>
    </w:p>
    <w:p>
      <w:pPr>
        <w:rPr>
          <w:color w:val="auto"/>
        </w:rPr>
      </w:pPr>
    </w:p>
    <w:tbl>
      <w:tblPr>
        <w:tblStyle w:val="5"/>
        <w:tblW w:w="8844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6"/>
        <w:gridCol w:w="455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4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原</w:t>
            </w:r>
            <w:r>
              <w:rPr>
                <w:rStyle w:val="4"/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学校名称</w:t>
            </w:r>
          </w:p>
        </w:tc>
        <w:tc>
          <w:tcPr>
            <w:tcW w:w="4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变更</w:t>
            </w:r>
            <w:bookmarkStart w:id="0" w:name="_GoBack"/>
            <w:bookmarkEnd w:id="0"/>
            <w:r>
              <w:rPr>
                <w:rStyle w:val="4"/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后学校名称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4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北大培文大亚湾实验学校</w:t>
            </w:r>
          </w:p>
        </w:tc>
        <w:tc>
          <w:tcPr>
            <w:tcW w:w="4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惠州大亚湾区博雅培文实验学校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广东外语外贸大学附设大亚湾外国语学校</w:t>
            </w:r>
          </w:p>
        </w:tc>
        <w:tc>
          <w:tcPr>
            <w:tcW w:w="4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惠州大亚湾区外语实验学校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4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惠州市大亚湾金澳中英文学校</w:t>
            </w:r>
          </w:p>
        </w:tc>
        <w:tc>
          <w:tcPr>
            <w:tcW w:w="4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惠州大亚湾区金澳实验学校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F0F05"/>
    <w:rsid w:val="69FF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大亚湾区宣教局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2022-05-19T09:02:00Z</dcterms:created>
  <dc:creator>李向华</dc:creator>
  <cp:lastModifiedBy>李向华</cp:lastModifiedBy>
  <dcterms:modified xsi:type="dcterms:W3CDTF">2022-05-19T09:03:37Z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