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center"/>
        <w:rPr>
          <w:rFonts w:hint="default" w:ascii="Calibri" w:hAnsi="Calibri" w:eastAsia="方正小标宋简体" w:cs="方正小标宋简体"/>
          <w:b w:val="0"/>
          <w:bCs/>
          <w:sz w:val="44"/>
          <w:szCs w:val="44"/>
        </w:rPr>
      </w:pPr>
      <w:bookmarkStart w:id="0" w:name="红头"/>
    </w:p>
    <w:p>
      <w:pPr>
        <w:widowControl/>
        <w:spacing w:line="240" w:lineRule="auto"/>
        <w:ind w:firstLine="0" w:firstLineChars="0"/>
        <w:jc w:val="center"/>
        <w:rPr>
          <w:rFonts w:hint="default" w:ascii="Calibri" w:hAnsi="Calibri" w:eastAsia="楷体_GB2312" w:cs="楷体_GB2312"/>
          <w:b w:val="0"/>
          <w:bCs/>
          <w:sz w:val="32"/>
          <w:szCs w:val="32"/>
          <w:u w:val="single"/>
        </w:rPr>
      </w:pPr>
      <w:r>
        <w:rPr>
          <w:rFonts w:hint="default" w:ascii="Calibri" w:hAnsi="Calibri" w:eastAsia="方正小标宋简体" w:cs="方正小标宋简体"/>
          <w:b w:val="0"/>
          <w:bCs/>
          <w:sz w:val="44"/>
          <w:szCs w:val="44"/>
        </w:rPr>
        <w:t>广东省助产</w:t>
      </w:r>
      <w:r>
        <w:rPr>
          <w:rFonts w:hint="default" w:ascii="Calibri" w:hAnsi="Calibri" w:eastAsia="方正小标宋简体" w:cs="方正小标宋简体"/>
          <w:b w:val="0"/>
          <w:bCs/>
          <w:sz w:val="44"/>
          <w:szCs w:val="44"/>
          <w:lang w:val="en-US" w:eastAsia="zh-CN"/>
        </w:rPr>
        <w:t>机构服务</w:t>
      </w:r>
      <w:r>
        <w:rPr>
          <w:rFonts w:hint="eastAsia" w:ascii="Calibri" w:hAnsi="Calibri" w:eastAsia="方正小标宋简体" w:cs="方正小标宋简体"/>
          <w:b w:val="0"/>
          <w:bCs/>
          <w:sz w:val="44"/>
          <w:szCs w:val="44"/>
          <w:lang w:val="en-US" w:eastAsia="zh-CN"/>
        </w:rPr>
        <w:t>情况</w:t>
      </w:r>
      <w:r>
        <w:rPr>
          <w:rFonts w:hint="default" w:ascii="Calibri" w:hAnsi="Calibri" w:eastAsia="方正小标宋简体" w:cs="方正小标宋简体"/>
          <w:b w:val="0"/>
          <w:bCs/>
          <w:sz w:val="44"/>
          <w:szCs w:val="44"/>
          <w:lang w:val="en-US" w:eastAsia="zh-CN"/>
        </w:rPr>
        <w:t>统计</w:t>
      </w:r>
      <w:r>
        <w:rPr>
          <w:rFonts w:hint="default" w:ascii="Calibri" w:hAnsi="Calibri" w:eastAsia="方正小标宋简体" w:cs="方正小标宋简体"/>
          <w:b w:val="0"/>
          <w:bCs/>
          <w:sz w:val="44"/>
          <w:szCs w:val="44"/>
        </w:rPr>
        <w:t>表</w:t>
      </w:r>
    </w:p>
    <w:p>
      <w:pPr>
        <w:widowControl/>
        <w:spacing w:line="240" w:lineRule="auto"/>
        <w:ind w:firstLine="960" w:firstLineChars="300"/>
        <w:jc w:val="left"/>
        <w:rPr>
          <w:rFonts w:hint="eastAsia" w:ascii="Calibri" w:hAnsi="Calibri" w:eastAsia="楷体_GB2312" w:cs="楷体_GB2312"/>
          <w:b w:val="0"/>
          <w:bCs/>
          <w:sz w:val="32"/>
          <w:szCs w:val="32"/>
          <w:u w:val="none"/>
          <w:lang w:val="en-US" w:eastAsia="zh-CN"/>
        </w:rPr>
      </w:pPr>
    </w:p>
    <w:p>
      <w:pPr>
        <w:widowControl/>
        <w:spacing w:line="240" w:lineRule="auto"/>
        <w:ind w:firstLine="960" w:firstLineChars="300"/>
        <w:jc w:val="left"/>
        <w:rPr>
          <w:rFonts w:hint="default" w:ascii="Calibri" w:hAnsi="Calibri" w:eastAsia="楷体_GB2312" w:cs="楷体_GB2312"/>
          <w:b/>
          <w:sz w:val="44"/>
          <w:szCs w:val="44"/>
        </w:rPr>
      </w:pPr>
      <w:bookmarkStart w:id="1" w:name="_GoBack"/>
      <w:bookmarkEnd w:id="1"/>
      <w:r>
        <w:rPr>
          <w:rFonts w:hint="eastAsia" w:ascii="Calibri" w:hAnsi="Calibri" w:eastAsia="楷体_GB2312" w:cs="楷体_GB2312"/>
          <w:b w:val="0"/>
          <w:bCs/>
          <w:sz w:val="32"/>
          <w:szCs w:val="32"/>
          <w:u w:val="none"/>
          <w:lang w:val="en-US" w:eastAsia="zh-CN"/>
        </w:rPr>
        <w:t>惠州大亚湾开发区管委会教育文化</w:t>
      </w:r>
      <w:r>
        <w:rPr>
          <w:rFonts w:hint="default" w:ascii="Calibri" w:hAnsi="Calibri" w:eastAsia="楷体_GB2312" w:cs="楷体_GB2312"/>
          <w:b w:val="0"/>
          <w:bCs/>
          <w:sz w:val="32"/>
          <w:szCs w:val="32"/>
          <w:u w:val="none"/>
          <w:lang w:val="en-US" w:eastAsia="zh-CN"/>
        </w:rPr>
        <w:t xml:space="preserve">卫生健康局（公章）                     </w:t>
      </w:r>
    </w:p>
    <w:bookmarkEnd w:id="0"/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305"/>
        <w:gridCol w:w="1860"/>
        <w:gridCol w:w="2775"/>
        <w:gridCol w:w="2340"/>
        <w:gridCol w:w="1680"/>
        <w:gridCol w:w="2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  <w:r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执业地址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是否开设产科门诊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（是</w:t>
            </w: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" w:eastAsia="zh-CN" w:bidi="ar"/>
              </w:rPr>
              <w:t>/</w:t>
            </w: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否）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是否提供</w:t>
            </w:r>
          </w:p>
          <w:p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住院</w:t>
            </w:r>
            <w:r>
              <w:rPr>
                <w:rFonts w:hint="eastAsia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分娩</w:t>
            </w: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助产服务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both"/>
              <w:textAlignment w:val="center"/>
              <w:rPr>
                <w:rFonts w:hint="default" w:ascii="Calibri" w:hAnsi="Calibri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（是</w:t>
            </w: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" w:eastAsia="zh-CN" w:bidi="ar"/>
              </w:rPr>
              <w:t>/</w:t>
            </w:r>
            <w:r>
              <w:rPr>
                <w:rFonts w:hint="default" w:ascii="Calibri" w:hAnsi="Calibri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惠州市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大亚湾开发区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惠州市中大惠亚医院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惠州市大亚湾区中兴北路</w:t>
            </w: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186号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Calibri" w:hAnsi="Calibri" w:eastAsia="仿宋_GB2312" w:cs="仿宋_GB2312"/>
                <w:color w:val="000000"/>
                <w:sz w:val="18"/>
                <w:szCs w:val="18"/>
              </w:rPr>
              <w:t>12441300572374390Q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Calibri" w:hAnsi="Calibri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Calibri" w:hAnsi="Calibri" w:cs="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</w:t>
            </w:r>
          </w:p>
        </w:tc>
      </w:tr>
    </w:tbl>
    <w:p>
      <w:pPr>
        <w:widowControl/>
        <w:ind w:firstLine="420"/>
        <w:jc w:val="left"/>
        <w:textAlignment w:val="center"/>
        <w:rPr>
          <w:rFonts w:hint="default" w:ascii="Calibri" w:hAnsi="Calibri" w:cs="仿宋_GB2312"/>
          <w:color w:val="auto"/>
          <w:kern w:val="0"/>
          <w:sz w:val="21"/>
          <w:szCs w:val="21"/>
          <w:lang w:bidi="ar"/>
        </w:rPr>
      </w:pPr>
    </w:p>
    <w:p>
      <w:pPr>
        <w:widowControl/>
        <w:ind w:firstLine="420"/>
        <w:jc w:val="left"/>
        <w:textAlignment w:val="center"/>
        <w:rPr>
          <w:rFonts w:hint="default" w:ascii="Calibri" w:hAnsi="Calibri" w:cs="仿宋_GB2312"/>
          <w:color w:val="auto"/>
          <w:kern w:val="0"/>
          <w:sz w:val="21"/>
          <w:szCs w:val="21"/>
          <w:lang w:eastAsia="zh-CN" w:bidi="ar"/>
        </w:rPr>
      </w:pPr>
      <w:r>
        <w:rPr>
          <w:rFonts w:hint="default" w:ascii="Calibri" w:hAnsi="Calibri" w:cs="仿宋_GB2312"/>
          <w:color w:val="auto"/>
          <w:kern w:val="0"/>
          <w:sz w:val="21"/>
          <w:szCs w:val="21"/>
          <w:lang w:bidi="ar"/>
        </w:rPr>
        <w:t>注：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val="en-US" w:eastAsia="zh-CN" w:bidi="ar"/>
        </w:rPr>
        <w:t>1.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bidi="ar"/>
        </w:rPr>
        <w:t>机构名称和执业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eastAsia="zh-CN" w:bidi="ar"/>
        </w:rPr>
        <w:t>地址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bidi="ar"/>
        </w:rPr>
        <w:t>请依据母婴保健技术执业许可证填写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eastAsia="zh-CN" w:bidi="ar"/>
        </w:rPr>
        <w:t>，多个院区的机构按每个院区所在县区填报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eastAsia="zh-CN" w:bidi="ar"/>
        </w:rPr>
        <w:t>。</w:t>
      </w:r>
    </w:p>
    <w:p>
      <w:pPr>
        <w:widowControl/>
        <w:ind w:firstLine="720" w:firstLineChars="300"/>
        <w:jc w:val="left"/>
        <w:textAlignment w:val="center"/>
        <w:rPr>
          <w:rFonts w:hint="default" w:ascii="Calibri" w:hAnsi="Calibri" w:cs="仿宋_GB2312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Calibri" w:hAnsi="Calibri" w:cs="仿宋_GB2312"/>
          <w:color w:val="auto"/>
          <w:kern w:val="0"/>
          <w:sz w:val="24"/>
          <w:szCs w:val="24"/>
          <w:lang w:val="en-US" w:eastAsia="zh-CN" w:bidi="ar"/>
        </w:rPr>
        <w:t>2.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val="en-US" w:eastAsia="zh-CN" w:bidi="ar"/>
        </w:rPr>
        <w:t>所有具有助产技术服务资质的医疗机构均需填报。</w:t>
      </w:r>
    </w:p>
    <w:p>
      <w:pPr>
        <w:widowControl/>
        <w:numPr>
          <w:ilvl w:val="0"/>
          <w:numId w:val="0"/>
        </w:numPr>
        <w:jc w:val="left"/>
        <w:textAlignment w:val="center"/>
        <w:rPr>
          <w:rFonts w:hint="default" w:ascii="Calibri" w:hAnsi="Calibri" w:cs="仿宋_GB2312"/>
          <w:color w:val="auto"/>
          <w:kern w:val="0"/>
          <w:sz w:val="21"/>
          <w:szCs w:val="21"/>
          <w:lang w:eastAsia="zh-CN" w:bidi="ar"/>
        </w:rPr>
      </w:pPr>
      <w:r>
        <w:rPr>
          <w:rFonts w:hint="eastAsia" w:ascii="Calibri" w:hAnsi="Calibri" w:cs="仿宋_GB2312"/>
          <w:color w:val="auto"/>
          <w:kern w:val="0"/>
          <w:sz w:val="21"/>
          <w:szCs w:val="21"/>
          <w:lang w:val="en" w:eastAsia="zh-CN" w:bidi="ar"/>
        </w:rPr>
        <w:t>　　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val="en-US" w:eastAsia="zh-CN" w:bidi="ar"/>
        </w:rPr>
        <w:t xml:space="preserve">   3.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val="en" w:eastAsia="zh-CN" w:bidi="ar"/>
        </w:rPr>
        <w:t>开设业务范围情况统计时点为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val="en" w:eastAsia="zh-CN" w:bidi="ar"/>
        </w:rPr>
        <w:t>2023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val="en" w:eastAsia="zh-CN" w:bidi="ar"/>
        </w:rPr>
        <w:t>年</w:t>
      </w:r>
      <w:r>
        <w:rPr>
          <w:rFonts w:hint="default" w:ascii="Calibri" w:hAnsi="Calibri" w:cs="仿宋_GB2312"/>
          <w:color w:val="auto"/>
          <w:kern w:val="0"/>
          <w:sz w:val="21"/>
          <w:szCs w:val="21"/>
          <w:lang w:val="en" w:eastAsia="zh-CN" w:bidi="ar"/>
        </w:rPr>
        <w:t>12</w:t>
      </w:r>
      <w:r>
        <w:rPr>
          <w:rFonts w:hint="eastAsia" w:ascii="Calibri" w:hAnsi="Calibri" w:cs="仿宋_GB2312"/>
          <w:color w:val="auto"/>
          <w:kern w:val="0"/>
          <w:sz w:val="21"/>
          <w:szCs w:val="21"/>
          <w:lang w:val="en" w:eastAsia="zh-CN" w:bidi="ar"/>
        </w:rPr>
        <w:t>月，若暂停开展填写“否”后备注暂停的时间。</w:t>
      </w:r>
    </w:p>
    <w:p>
      <w:pPr>
        <w:widowControl/>
        <w:jc w:val="left"/>
        <w:textAlignment w:val="center"/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　</w:t>
      </w:r>
    </w:p>
    <w:p>
      <w:pPr>
        <w:widowControl/>
        <w:jc w:val="left"/>
        <w:textAlignment w:val="center"/>
        <w:rPr>
          <w:rFonts w:hint="default" w:ascii="Calibri" w:hAnsi="Calibri" w:eastAsia="仿宋_GB2312" w:cs="仿宋_GB2312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　　</w:t>
      </w:r>
      <w:r>
        <w:rPr>
          <w:rFonts w:hint="default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填报人：</w:t>
      </w: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辜桂鑫</w:t>
      </w:r>
      <w:r>
        <w:rPr>
          <w:rFonts w:hint="default" w:ascii="Calibri" w:hAnsi="Calibri" w:cs="仿宋_GB2312"/>
          <w:color w:val="auto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　　　　　　　审核人：马震</w:t>
      </w:r>
      <w:r>
        <w:rPr>
          <w:rFonts w:hint="default" w:ascii="Calibri" w:hAnsi="Calibri" w:cs="仿宋_GB2312"/>
          <w:color w:val="auto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　</w:t>
      </w:r>
      <w:r>
        <w:rPr>
          <w:rFonts w:hint="default" w:ascii="Calibri" w:hAnsi="Calibri" w:cs="仿宋_GB2312"/>
          <w:color w:val="auto"/>
          <w:kern w:val="0"/>
          <w:sz w:val="32"/>
          <w:szCs w:val="32"/>
          <w:lang w:val="en-US" w:eastAsia="zh-CN" w:bidi="ar"/>
        </w:rPr>
        <w:t xml:space="preserve">             联系电话：</w:t>
      </w:r>
      <w:r>
        <w:rPr>
          <w:rFonts w:hint="eastAsia" w:ascii="Calibri" w:hAnsi="Calibri" w:cs="仿宋_GB2312"/>
          <w:color w:val="auto"/>
          <w:kern w:val="0"/>
          <w:sz w:val="32"/>
          <w:szCs w:val="32"/>
          <w:lang w:val="en-US" w:eastAsia="zh-CN" w:bidi="ar"/>
        </w:rPr>
        <w:t>0752-5563033</w:t>
      </w:r>
      <w:r>
        <w:rPr>
          <w:rFonts w:hint="default" w:ascii="Calibri" w:hAnsi="Calibri" w:cs="仿宋_GB2312"/>
          <w:color w:val="auto"/>
          <w:kern w:val="0"/>
          <w:sz w:val="32"/>
          <w:szCs w:val="32"/>
          <w:lang w:val="en-US" w:eastAsia="zh-CN" w:bidi="ar"/>
        </w:rPr>
        <w:t xml:space="preserve">            </w:t>
      </w:r>
    </w:p>
    <w:p/>
    <w:sectPr>
      <w:headerReference r:id="rId4" w:type="first"/>
      <w:headerReference r:id="rId3" w:type="default"/>
      <w:footerReference r:id="rId5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1210AA"/>
    <w:rsid w:val="5604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2023-12-13T07:55:00Z</dcterms:created>
  <dc:creator>Administrator</dc:creator>
  <cp:lastModifiedBy>阿法骨化醇</cp:lastModifiedBy>
  <dcterms:modified xsi:type="dcterms:W3CDTF">2023-12-13T07:58:32Z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41E23B844D09436A98328C9D8B550C53</vt:lpwstr>
  </property>
</Properties>
</file>