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rPr>
          <w:rFonts w:ascii="宋体" w:hAnsi="宋体" w:cs="宋体"/>
          <w:kern w:val="0"/>
          <w:sz w:val="24"/>
        </w:rPr>
      </w:pPr>
      <w:r>
        <w:rPr>
          <w:rFonts w:hint="eastAsia" w:ascii="宋体" w:hAnsi="宋体" w:cs="宋体"/>
          <w:kern w:val="0"/>
          <w:sz w:val="24"/>
        </w:rPr>
        <w:t xml:space="preserve">      </w:t>
      </w:r>
      <w:r>
        <w:rPr>
          <w:rFonts w:hint="eastAsia" w:ascii="黑体" w:hAnsi="黑体" w:eastAsia="黑体" w:cs="黑体"/>
          <w:kern w:val="0"/>
          <w:sz w:val="32"/>
          <w:szCs w:val="32"/>
        </w:rPr>
        <w:t>附件3</w:t>
      </w:r>
    </w:p>
    <w:p>
      <w:pPr>
        <w:widowControl/>
        <w:jc w:val="center"/>
        <w:rPr>
          <w:rFonts w:hint="eastAsia" w:ascii="方正小标宋_GBK" w:hAnsi="宋体" w:eastAsia="方正小标宋_GBK" w:cs="宋体"/>
          <w:kern w:val="0"/>
          <w:sz w:val="44"/>
          <w:szCs w:val="44"/>
        </w:rPr>
      </w:pPr>
      <w:r>
        <w:rPr>
          <w:rFonts w:hint="eastAsia" w:ascii="方正小标宋_GBK" w:hAnsi="黑体" w:eastAsia="方正小标宋_GBK" w:cs="宋体"/>
          <w:kern w:val="0"/>
          <w:sz w:val="44"/>
          <w:szCs w:val="44"/>
        </w:rPr>
        <w:t>资格审核点地图</w:t>
      </w:r>
    </w:p>
    <w:p>
      <w:pPr>
        <w:widowControl/>
        <w:jc w:val="center"/>
        <w:rPr>
          <w:rFonts w:hint="eastAsia"/>
        </w:rPr>
      </w:pPr>
      <w:r>
        <w:drawing>
          <wp:inline distT="0" distB="0" distL="114300" distR="114300">
            <wp:extent cx="7416800" cy="4748530"/>
            <wp:effectExtent l="0" t="0" r="5080" b="6350"/>
            <wp:docPr id="1" name="图片 1" descr="C:\Users\Lenovo\Desktop\微信截图_20240516164744.png微信截图_202405161647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C:\Users\Lenovo\Desktop\微信截图_20240516164744.png微信截图_20240516164744"/>
                    <pic:cNvPicPr>
                      <a:picLocks noChangeAspect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416800" cy="47485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</w:pPr>
      <w:r>
        <w:rPr>
          <w:rFonts w:hint="eastAsia" w:ascii="仿宋_GB2312" w:eastAsia="仿宋_GB2312"/>
          <w:sz w:val="30"/>
          <w:szCs w:val="30"/>
        </w:rPr>
        <w:t>注意：考生可搭乘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128A</w:t>
      </w:r>
      <w:r>
        <w:rPr>
          <w:rFonts w:hint="eastAsia" w:ascii="仿宋_GB2312" w:eastAsia="仿宋_GB2312"/>
          <w:sz w:val="30"/>
          <w:szCs w:val="30"/>
        </w:rPr>
        <w:t>、128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B</w:t>
      </w:r>
      <w:r>
        <w:rPr>
          <w:rFonts w:hint="eastAsia" w:ascii="仿宋_GB2312" w:eastAsia="仿宋_GB2312"/>
          <w:sz w:val="30"/>
          <w:szCs w:val="30"/>
        </w:rPr>
        <w:t>、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203</w:t>
      </w:r>
      <w:r>
        <w:rPr>
          <w:rFonts w:hint="eastAsia" w:ascii="仿宋_GB2312" w:eastAsia="仿宋_GB2312"/>
          <w:sz w:val="30"/>
          <w:szCs w:val="30"/>
        </w:rPr>
        <w:t>、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209B</w:t>
      </w:r>
      <w:r>
        <w:rPr>
          <w:rFonts w:hint="eastAsia" w:ascii="仿宋_GB2312" w:eastAsia="仿宋_GB2312"/>
          <w:sz w:val="30"/>
          <w:szCs w:val="30"/>
        </w:rPr>
        <w:t>、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368</w:t>
      </w:r>
      <w:r>
        <w:rPr>
          <w:rFonts w:hint="eastAsia" w:ascii="仿宋_GB2312" w:eastAsia="仿宋_GB2312"/>
          <w:sz w:val="30"/>
          <w:szCs w:val="30"/>
        </w:rPr>
        <w:t>号等公交车在</w:t>
      </w:r>
      <w:r>
        <w:rPr>
          <w:rFonts w:hint="eastAsia" w:ascii="仿宋_GB2312" w:eastAsia="仿宋_GB2312"/>
          <w:sz w:val="30"/>
          <w:szCs w:val="30"/>
          <w:lang w:eastAsia="zh-CN"/>
        </w:rPr>
        <w:t>惠民广场东</w:t>
      </w:r>
      <w:r>
        <w:rPr>
          <w:rFonts w:hint="eastAsia" w:ascii="仿宋_GB2312" w:eastAsia="仿宋_GB2312"/>
          <w:sz w:val="30"/>
          <w:szCs w:val="30"/>
        </w:rPr>
        <w:t>站下车</w:t>
      </w:r>
      <w:r>
        <w:rPr>
          <w:rFonts w:hint="eastAsia" w:ascii="仿宋_GB2312" w:eastAsia="仿宋_GB2312"/>
          <w:sz w:val="32"/>
          <w:szCs w:val="32"/>
        </w:rPr>
        <w:t>。</w:t>
      </w:r>
      <w:bookmarkStart w:id="0" w:name="_GoBack"/>
      <w:bookmarkEnd w:id="0"/>
    </w:p>
    <w:sectPr>
      <w:headerReference r:id="rId3" w:type="default"/>
      <w:pgSz w:w="16838" w:h="11906" w:orient="landscape"/>
      <w:pgMar w:top="1134" w:right="567" w:bottom="1134" w:left="56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pBdr>
        <w:bottom w:val="none" w:color="auto" w:sz="0" w:space="0"/>
      </w:pBdr>
      <w:jc w:val="both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433618E"/>
    <w:rsid w:val="0AE241B8"/>
    <w:rsid w:val="0B163A37"/>
    <w:rsid w:val="12C121DA"/>
    <w:rsid w:val="14C577CB"/>
    <w:rsid w:val="1E9315A1"/>
    <w:rsid w:val="224977DC"/>
    <w:rsid w:val="30237B82"/>
    <w:rsid w:val="30493E92"/>
    <w:rsid w:val="3CB27F54"/>
    <w:rsid w:val="3D9064BF"/>
    <w:rsid w:val="3D9C02CC"/>
    <w:rsid w:val="3F2F45AF"/>
    <w:rsid w:val="42274FB4"/>
    <w:rsid w:val="44114D80"/>
    <w:rsid w:val="4487094C"/>
    <w:rsid w:val="45E36A5A"/>
    <w:rsid w:val="48F4763C"/>
    <w:rsid w:val="509F7A7F"/>
    <w:rsid w:val="51C00147"/>
    <w:rsid w:val="532E2A81"/>
    <w:rsid w:val="5433618E"/>
    <w:rsid w:val="55BA1D70"/>
    <w:rsid w:val="5B422EAD"/>
    <w:rsid w:val="5C5D72C0"/>
    <w:rsid w:val="73E20FB2"/>
    <w:rsid w:val="7B0E20AD"/>
    <w:rsid w:val="7DCE5D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大亚湾经济技术开发区</Company>
  <Pages>1</Pages>
  <Words>0</Words>
  <Characters>0</Characters>
  <Lines>0</Lines>
  <Paragraphs>0</Paragraphs>
  <TotalTime>59</TotalTime>
  <ScaleCrop>false</ScaleCrop>
  <LinksUpToDate>false</LinksUpToDate>
  <CharactersWithSpaces>0</CharactersWithSpaces>
  <Application>WPS Office_11.8.6.10973_F1E327BC-269C-435d-A152-05C5408002CA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2024-05-16T08:01:00Z</dcterms:created>
  <dc:creator>陈思弘</dc:creator>
  <cp:lastModifiedBy>未知</cp:lastModifiedBy>
  <dcterms:modified xsi:type="dcterms:W3CDTF">2024-05-17T06:44:02Z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2052-11.8.6.10973</vt:lpwstr>
  </property>
  <property fmtid="{D5CDD505-2E9C-101B-9397-08002B2CF9AE}" pid="3" name="ICV">
    <vt:lpwstr>F3E5FAF7158F4B549F943F22E3260BA9</vt:lpwstr>
  </property>
</Properties>
</file>