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82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8B50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评分项目及标准</w:t>
      </w:r>
    </w:p>
    <w:p w14:paraId="614F3E5B">
      <w:pPr>
        <w:pStyle w:val="5"/>
        <w:rPr>
          <w:rFonts w:hint="eastAsia"/>
          <w:lang w:val="en-US" w:eastAsia="zh-CN"/>
        </w:rPr>
      </w:pPr>
    </w:p>
    <w:p w14:paraId="1D201B9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一、小区配套园周边现有公办园情况（35分）</w:t>
      </w:r>
    </w:p>
    <w:tbl>
      <w:tblPr>
        <w:tblStyle w:val="7"/>
        <w:tblW w:w="9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1245"/>
        <w:gridCol w:w="1410"/>
        <w:gridCol w:w="1215"/>
        <w:gridCol w:w="1290"/>
        <w:gridCol w:w="1305"/>
      </w:tblGrid>
      <w:tr w14:paraId="2E238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7A636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配套园周边</w:t>
            </w:r>
          </w:p>
          <w:p w14:paraId="6D92C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现有公办园数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9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50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1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1—2公里范围内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A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2—3公里范围内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51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3—4公里范围内</w:t>
            </w:r>
          </w:p>
        </w:tc>
      </w:tr>
      <w:tr w14:paraId="1EB60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1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E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32"/>
                <w:szCs w:val="32"/>
                <w:lang w:val="en-US" w:eastAsia="zh-CN" w:bidi="ar-SA"/>
              </w:rPr>
              <w:t>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3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DF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61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8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 w14:paraId="3590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7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E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2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B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A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8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 w14:paraId="7F7F0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6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94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7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76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1F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8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</w:tbl>
    <w:p w14:paraId="74E2C1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说明：1.上述距离为两所幼儿园之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间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的直线距离，下同；</w:t>
      </w:r>
    </w:p>
    <w:p w14:paraId="0E21E5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50" w:leftChars="454" w:hanging="297" w:hangingChars="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2.先核定配套园半径500米范围内有无公办幼儿园，如有则按表格第二列进行打分（有2所或以上为0分，有1所为3分）；如果500米内无公办幼儿园，再核定500米-1公里范围内有无公办幼儿园，以此类推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，下同。</w:t>
      </w:r>
    </w:p>
    <w:p w14:paraId="68618B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二、小区配套园周边现有普惠性民办园情况（20分）</w:t>
      </w:r>
    </w:p>
    <w:tbl>
      <w:tblPr>
        <w:tblStyle w:val="7"/>
        <w:tblW w:w="9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1500"/>
        <w:gridCol w:w="1620"/>
        <w:gridCol w:w="1470"/>
        <w:gridCol w:w="1635"/>
      </w:tblGrid>
      <w:tr w14:paraId="20665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31076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现有普惠园数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0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D7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BB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C8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3695A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82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</w:t>
            </w:r>
          </w:p>
          <w:p w14:paraId="42A14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A0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61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C6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7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 w14:paraId="6DE6D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A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有1所普惠性</w:t>
            </w:r>
          </w:p>
          <w:p w14:paraId="7146F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7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0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1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 w14:paraId="58802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0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F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9B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3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B7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19ECB9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三、小区配套园现状（20分）</w:t>
      </w:r>
    </w:p>
    <w:tbl>
      <w:tblPr>
        <w:tblStyle w:val="7"/>
        <w:tblW w:w="91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776"/>
        <w:gridCol w:w="2534"/>
        <w:gridCol w:w="2256"/>
      </w:tblGrid>
      <w:tr w14:paraId="61418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2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装修情况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90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目前为毛坯状态，承诺在规定时间按标准完成装修后移交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66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目前正在装修，承诺在规定时间按标准完成装修后移交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A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已完成装修，达到开园使用条件</w:t>
            </w:r>
          </w:p>
        </w:tc>
      </w:tr>
      <w:tr w14:paraId="12E80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70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A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B3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B6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3C804D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35" w:leftChars="0" w:hanging="1235" w:hangingChars="386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说明：1.装修标准按照《大亚湾开发区住宅小区配套幼儿园开办公办幼儿园工作方案（试行）》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中的交付标准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执行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；</w:t>
      </w:r>
    </w:p>
    <w:p w14:paraId="1C99CF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37" w:firstLineChars="2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承诺在规定时间完成装修的须提供承诺书及银行保函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。</w:t>
      </w:r>
    </w:p>
    <w:p w14:paraId="2531347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四、小区配套园设备配备情况（15分）</w:t>
      </w:r>
    </w:p>
    <w:tbl>
      <w:tblPr>
        <w:tblStyle w:val="7"/>
        <w:tblW w:w="91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28"/>
        <w:gridCol w:w="2156"/>
        <w:gridCol w:w="1971"/>
        <w:gridCol w:w="1844"/>
      </w:tblGrid>
      <w:tr w14:paraId="06EC8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2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设备配置情况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A7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无配备教学仪器设备移交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B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配备一部分设备(不少于50%)移交，但未达到开园要求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E9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目前未配备设备，但承诺按标准配齐设施设备移交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C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已配齐了教学设施设备，达到了开园的要求</w:t>
            </w:r>
          </w:p>
        </w:tc>
      </w:tr>
      <w:tr w14:paraId="2C304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66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B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10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7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65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</w:tbl>
    <w:p w14:paraId="783FE6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0" w:leftChars="0" w:hanging="1200" w:hangingChars="375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配套园设施设备配备参照《广东省幼儿园办园指南》执行。</w:t>
      </w:r>
    </w:p>
    <w:p w14:paraId="1DDE67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2.承诺按标准配齐设施设备的须提供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承诺书及</w:t>
      </w:r>
      <w:r>
        <w:rPr>
          <w:rFonts w:hint="eastAsia" w:ascii="仿宋" w:hAnsi="仿宋" w:eastAsia="仿宋" w:cs="仿宋"/>
          <w:sz w:val="32"/>
          <w:lang w:val="en-US" w:eastAsia="zh-CN"/>
        </w:rPr>
        <w:t>银行保函。</w:t>
      </w:r>
    </w:p>
    <w:p w14:paraId="6AFBD7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五、小区配套园周边学位情况（10分）</w:t>
      </w:r>
      <w:bookmarkStart w:id="0" w:name="_GoBack"/>
      <w:bookmarkEnd w:id="0"/>
    </w:p>
    <w:tbl>
      <w:tblPr>
        <w:tblStyle w:val="7"/>
        <w:tblW w:w="9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9"/>
        <w:gridCol w:w="1422"/>
        <w:gridCol w:w="1607"/>
        <w:gridCol w:w="1468"/>
        <w:gridCol w:w="1592"/>
      </w:tblGrid>
      <w:tr w14:paraId="12251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5CE85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学位情况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82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1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7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59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6BC55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5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7E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91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1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3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 w14:paraId="1A277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F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公办园无空余学位，但普惠性民办园有空余学位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C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FF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DA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 w14:paraId="40800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D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公办和普惠性民办园均无空余学位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80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8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9E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CF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</w:tbl>
    <w:p w14:paraId="3B3010B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sectPr>
      <w:pgSz w:w="11904" w:h="16838"/>
      <w:pgMar w:top="1814" w:right="1474" w:bottom="1701" w:left="1587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268050AA"/>
    <w:rsid w:val="031552A6"/>
    <w:rsid w:val="03ED1783"/>
    <w:rsid w:val="04CB51EB"/>
    <w:rsid w:val="056E3E60"/>
    <w:rsid w:val="07287890"/>
    <w:rsid w:val="08F01176"/>
    <w:rsid w:val="0A6E02FF"/>
    <w:rsid w:val="0DAB2815"/>
    <w:rsid w:val="0E1D1658"/>
    <w:rsid w:val="0ED22B5C"/>
    <w:rsid w:val="0F702462"/>
    <w:rsid w:val="114322DA"/>
    <w:rsid w:val="117265B4"/>
    <w:rsid w:val="139558EF"/>
    <w:rsid w:val="143F34B6"/>
    <w:rsid w:val="19481FEB"/>
    <w:rsid w:val="201D79CB"/>
    <w:rsid w:val="202F0966"/>
    <w:rsid w:val="20F8284E"/>
    <w:rsid w:val="229F001D"/>
    <w:rsid w:val="24033C68"/>
    <w:rsid w:val="24EE45E0"/>
    <w:rsid w:val="251812F8"/>
    <w:rsid w:val="25DC5CDF"/>
    <w:rsid w:val="268050AA"/>
    <w:rsid w:val="2967451A"/>
    <w:rsid w:val="299B6FB0"/>
    <w:rsid w:val="2BBE4DDA"/>
    <w:rsid w:val="2C494F52"/>
    <w:rsid w:val="2FD15AD1"/>
    <w:rsid w:val="309A6FDE"/>
    <w:rsid w:val="33012F41"/>
    <w:rsid w:val="335A584F"/>
    <w:rsid w:val="33653476"/>
    <w:rsid w:val="350D191A"/>
    <w:rsid w:val="363E1F6E"/>
    <w:rsid w:val="37D20A47"/>
    <w:rsid w:val="38554A97"/>
    <w:rsid w:val="3A88631E"/>
    <w:rsid w:val="3C024FA5"/>
    <w:rsid w:val="3CE40C99"/>
    <w:rsid w:val="3ED61739"/>
    <w:rsid w:val="3EE05221"/>
    <w:rsid w:val="3F545165"/>
    <w:rsid w:val="43AE4518"/>
    <w:rsid w:val="43C47F0C"/>
    <w:rsid w:val="453A0D8F"/>
    <w:rsid w:val="459E0AB7"/>
    <w:rsid w:val="463A6318"/>
    <w:rsid w:val="48122C1B"/>
    <w:rsid w:val="4C6E6A62"/>
    <w:rsid w:val="4F776F60"/>
    <w:rsid w:val="563470CE"/>
    <w:rsid w:val="57F771D3"/>
    <w:rsid w:val="59500324"/>
    <w:rsid w:val="59A22C6D"/>
    <w:rsid w:val="5C980431"/>
    <w:rsid w:val="5E352E00"/>
    <w:rsid w:val="5ED63DE1"/>
    <w:rsid w:val="5F503EA1"/>
    <w:rsid w:val="60125B72"/>
    <w:rsid w:val="626E2C4C"/>
    <w:rsid w:val="62F826EA"/>
    <w:rsid w:val="65E154BB"/>
    <w:rsid w:val="66F21860"/>
    <w:rsid w:val="66F31689"/>
    <w:rsid w:val="69385BB6"/>
    <w:rsid w:val="6A6E5377"/>
    <w:rsid w:val="6E8E0559"/>
    <w:rsid w:val="7106658F"/>
    <w:rsid w:val="71554F4B"/>
    <w:rsid w:val="72A94054"/>
    <w:rsid w:val="732777CC"/>
    <w:rsid w:val="7691072C"/>
    <w:rsid w:val="79575578"/>
    <w:rsid w:val="799B631B"/>
    <w:rsid w:val="7E7376A2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2</Pages>
  <Words>1340</Words>
  <Characters>1479</Characters>
  <Lines>0</Lines>
  <Paragraphs>0</Paragraphs>
  <TotalTime>81</TotalTime>
  <ScaleCrop>false</ScaleCrop>
  <LinksUpToDate>false</LinksUpToDate>
  <CharactersWithSpaces>1510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2024-10-15T01:40:00Z</dcterms:created>
  <dc:creator>陈旭斌</dc:creator>
  <cp:lastModifiedBy>self-control</cp:lastModifiedBy>
  <cp:lastPrinted>2024-10-21T08:20:00Z</cp:lastPrinted>
  <dcterms:modified xsi:type="dcterms:W3CDTF">2024-10-21T08:34:39Z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34B3265436924AFAA17F1B9F9D027794</vt:lpwstr>
  </property>
</Properties>
</file>