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大亚湾开发区第五批区级非物质文化遗产代表性项目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和代表性传承人推荐名单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一、拟推荐申报第五批区级非物质文化遗产代表性项目</w:t>
      </w:r>
    </w:p>
    <w:tbl>
      <w:tblPr>
        <w:tblStyle w:val="4"/>
        <w:tblW w:w="148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344"/>
        <w:gridCol w:w="2109"/>
        <w:gridCol w:w="2688"/>
        <w:gridCol w:w="3205"/>
        <w:gridCol w:w="2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80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334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项目名称</w:t>
            </w:r>
          </w:p>
        </w:tc>
        <w:tc>
          <w:tcPr>
            <w:tcW w:w="210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项目类别</w:t>
            </w:r>
          </w:p>
        </w:tc>
        <w:tc>
          <w:tcPr>
            <w:tcW w:w="268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推荐单位</w:t>
            </w:r>
          </w:p>
        </w:tc>
        <w:tc>
          <w:tcPr>
            <w:tcW w:w="320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建议保护单位</w:t>
            </w:r>
          </w:p>
        </w:tc>
        <w:tc>
          <w:tcPr>
            <w:tcW w:w="266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专家评审结果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0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4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大亚湾妈祖圣诞</w:t>
            </w:r>
          </w:p>
        </w:tc>
        <w:tc>
          <w:tcPr>
            <w:tcW w:w="210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民俗</w:t>
            </w:r>
            <w:r>
              <w:rPr>
                <w:rFonts w:hint="eastAsia" w:ascii="仿宋_GB2312" w:hAnsi="仿宋_GB2312" w:eastAsia="仿宋_GB2312" w:cs="仿宋_GB2312"/>
                <w:b w:val="0"/>
                <w:kern w:val="2"/>
                <w:sz w:val="28"/>
                <w:szCs w:val="28"/>
                <w:lang w:val="en-US" w:eastAsia="zh-CN" w:bidi="ar-SA"/>
              </w:rPr>
              <w:t>（Ⅹ）</w:t>
            </w:r>
          </w:p>
        </w:tc>
        <w:tc>
          <w:tcPr>
            <w:tcW w:w="268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霞涌街道办事处</w:t>
            </w:r>
          </w:p>
        </w:tc>
        <w:tc>
          <w:tcPr>
            <w:tcW w:w="320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惠州大亚湾开发区霞涌街道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新村村委会</w:t>
            </w:r>
          </w:p>
        </w:tc>
        <w:tc>
          <w:tcPr>
            <w:tcW w:w="266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0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4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霞涌渔家炒米制作技艺</w:t>
            </w:r>
          </w:p>
        </w:tc>
        <w:tc>
          <w:tcPr>
            <w:tcW w:w="210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68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霞涌街道办事处</w:t>
            </w:r>
          </w:p>
        </w:tc>
        <w:tc>
          <w:tcPr>
            <w:tcW w:w="320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惠州大亚湾开发区霞涌街道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霞新村委会</w:t>
            </w:r>
          </w:p>
        </w:tc>
        <w:tc>
          <w:tcPr>
            <w:tcW w:w="266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3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霞涌云片糕制作技艺</w:t>
            </w:r>
          </w:p>
        </w:tc>
        <w:tc>
          <w:tcPr>
            <w:tcW w:w="21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6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霞涌街道办事处</w:t>
            </w:r>
          </w:p>
        </w:tc>
        <w:tc>
          <w:tcPr>
            <w:tcW w:w="32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惠州大亚湾开发区霞涌街道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霞涌社区居委会</w:t>
            </w:r>
          </w:p>
        </w:tc>
        <w:tc>
          <w:tcPr>
            <w:tcW w:w="26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3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霞涌海沙炒花生制作技艺</w:t>
            </w:r>
          </w:p>
        </w:tc>
        <w:tc>
          <w:tcPr>
            <w:tcW w:w="21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6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霞涌街道办事处</w:t>
            </w:r>
          </w:p>
        </w:tc>
        <w:tc>
          <w:tcPr>
            <w:tcW w:w="32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惠州大亚湾开发区霞涌街道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上角村委会</w:t>
            </w:r>
          </w:p>
        </w:tc>
        <w:tc>
          <w:tcPr>
            <w:tcW w:w="26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33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大亚湾鱼露焗蟹制作技艺</w:t>
            </w:r>
          </w:p>
        </w:tc>
        <w:tc>
          <w:tcPr>
            <w:tcW w:w="21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68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霞涌街道办事处</w:t>
            </w:r>
          </w:p>
        </w:tc>
        <w:tc>
          <w:tcPr>
            <w:tcW w:w="32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惠州大亚湾开发区霞涌街道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霞涌社区居委会</w:t>
            </w:r>
          </w:p>
        </w:tc>
        <w:tc>
          <w:tcPr>
            <w:tcW w:w="26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0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34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西区朱氏客家茶制作技艺</w:t>
            </w:r>
          </w:p>
        </w:tc>
        <w:tc>
          <w:tcPr>
            <w:tcW w:w="210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68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西区街道办事处</w:t>
            </w:r>
          </w:p>
        </w:tc>
        <w:tc>
          <w:tcPr>
            <w:tcW w:w="320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惠州市南逸农产品开发有限公司</w:t>
            </w:r>
          </w:p>
        </w:tc>
        <w:tc>
          <w:tcPr>
            <w:tcW w:w="266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34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大亚湾渔家头饰制作技艺</w:t>
            </w:r>
          </w:p>
        </w:tc>
        <w:tc>
          <w:tcPr>
            <w:tcW w:w="21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6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澳头街道办事处</w:t>
            </w:r>
          </w:p>
        </w:tc>
        <w:tc>
          <w:tcPr>
            <w:tcW w:w="3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惠州大亚湾开发区澳头街道前进村委会</w:t>
            </w:r>
          </w:p>
        </w:tc>
        <w:tc>
          <w:tcPr>
            <w:tcW w:w="2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3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6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惠州大亚湾开发区澳头街道东升村委会</w:t>
            </w:r>
          </w:p>
        </w:tc>
        <w:tc>
          <w:tcPr>
            <w:tcW w:w="2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3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大亚湾箬叶粽子制作技艺</w:t>
            </w:r>
          </w:p>
        </w:tc>
        <w:tc>
          <w:tcPr>
            <w:tcW w:w="2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传统技艺（Ⅷ）</w:t>
            </w:r>
          </w:p>
        </w:tc>
        <w:tc>
          <w:tcPr>
            <w:tcW w:w="2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澳头街道办事处</w:t>
            </w:r>
          </w:p>
        </w:tc>
        <w:tc>
          <w:tcPr>
            <w:tcW w:w="3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惠州千客开心餐饮服务有限责任公司</w:t>
            </w:r>
          </w:p>
        </w:tc>
        <w:tc>
          <w:tcPr>
            <w:tcW w:w="2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评审通过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二、拟推荐申报第五批区级非物质文化遗产代表性传承人</w:t>
      </w:r>
    </w:p>
    <w:tbl>
      <w:tblPr>
        <w:tblStyle w:val="3"/>
        <w:tblW w:w="14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3388"/>
        <w:gridCol w:w="1326"/>
        <w:gridCol w:w="986"/>
        <w:gridCol w:w="974"/>
        <w:gridCol w:w="1560"/>
        <w:gridCol w:w="2947"/>
        <w:gridCol w:w="2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3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48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代表性传承人</w:t>
            </w:r>
          </w:p>
        </w:tc>
        <w:tc>
          <w:tcPr>
            <w:tcW w:w="29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保护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24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  <w:t>专家评审结果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16" w:hanging="243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3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16" w:hanging="243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民族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出生年月</w:t>
            </w:r>
          </w:p>
        </w:tc>
        <w:tc>
          <w:tcPr>
            <w:tcW w:w="29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大亚湾妈祖圣诞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苏伯浓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1951.05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大亚湾澳头街道前进村民委员会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大亚湾紫菜制作技艺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罗冬喜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1965.12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大亚湾澳头街道三门村民委员会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婚俗（大亚湾渔家婚嫁）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苏五妹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1966.04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大亚湾澳头街道东升村民委员会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大亚湾萝卜粄制作技艺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魏正娣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1963.10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大亚湾开发区西区街道新畲村委会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大亚湾糍粑制作技艺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张明妹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1981.01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霞涌街道办事处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大亚湾东泳鱼露制作技艺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陈文建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1975.07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惠州大亚湾东泳鱼露厂有限公司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评审通过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大亚湾喜饼制作技艺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刘志忠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男</w:t>
            </w: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1962.05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大亚湾开发区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霞涌街道办事处</w:t>
            </w:r>
          </w:p>
        </w:tc>
        <w:tc>
          <w:tcPr>
            <w:tcW w:w="2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评审通过</w:t>
            </w:r>
          </w:p>
        </w:tc>
      </w:tr>
    </w:tbl>
    <w:p/>
    <w:sectPr>
      <w:pgSz w:w="16838" w:h="11906" w:orient="landscape"/>
      <w:pgMar w:top="1009" w:right="1157" w:bottom="1179" w:left="115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E56B8"/>
    <w:rsid w:val="06C54741"/>
    <w:rsid w:val="08F83B9B"/>
    <w:rsid w:val="0AED5471"/>
    <w:rsid w:val="0AF9487F"/>
    <w:rsid w:val="0EC90E1F"/>
    <w:rsid w:val="17692EF0"/>
    <w:rsid w:val="18B4347F"/>
    <w:rsid w:val="1DAF2C67"/>
    <w:rsid w:val="1EAF204E"/>
    <w:rsid w:val="22054380"/>
    <w:rsid w:val="287F6E68"/>
    <w:rsid w:val="29E067AC"/>
    <w:rsid w:val="2B901A7C"/>
    <w:rsid w:val="2D1847B4"/>
    <w:rsid w:val="30C01614"/>
    <w:rsid w:val="32B10739"/>
    <w:rsid w:val="38E933B3"/>
    <w:rsid w:val="3ACF7728"/>
    <w:rsid w:val="3AF63FCD"/>
    <w:rsid w:val="3D55586C"/>
    <w:rsid w:val="45D2255A"/>
    <w:rsid w:val="48213D70"/>
    <w:rsid w:val="4D910257"/>
    <w:rsid w:val="4F364BCD"/>
    <w:rsid w:val="55B34FEF"/>
    <w:rsid w:val="5B320FD1"/>
    <w:rsid w:val="5DE10361"/>
    <w:rsid w:val="6CA14BD8"/>
    <w:rsid w:val="6CB55D16"/>
    <w:rsid w:val="6EF160C6"/>
    <w:rsid w:val="776C00C4"/>
    <w:rsid w:val="79637EA7"/>
    <w:rsid w:val="7E502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宋体" w:cs="Times New Roman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2023-11-02T07:10:00Z</dcterms:created>
  <dc:creator>Administrator</dc:creator>
  <cp:lastModifiedBy>梁家允</cp:lastModifiedBy>
  <cp:lastPrinted>2024-03-27T07:30:00Z</cp:lastPrinted>
  <dcterms:modified xsi:type="dcterms:W3CDTF">2024-11-22T01:56:50Z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26DB2588BD3E40DF83640736CDD890F1</vt:lpwstr>
  </property>
</Properties>
</file>