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4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w:t>
      </w:r>
      <w:bookmarkStart w:id="0" w:name="_GoBack"/>
      <w:bookmarkEnd w:id="0"/>
    </w:p>
    <w:p>
      <w:pPr>
        <w:pStyle w:val="2"/>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2024年大亚湾开发区霞涌街道办事处公开招聘编外人员拟聘用人员公示名单</w:t>
      </w:r>
    </w:p>
    <w:p>
      <w:pPr>
        <w:pStyle w:val="2"/>
        <w:rPr>
          <w:rFonts w:hint="eastAsia" w:ascii="方正小标宋简体" w:hAnsi="方正小标宋简体" w:eastAsia="方正小标宋简体" w:cs="方正小标宋简体"/>
          <w:color w:val="auto"/>
          <w:sz w:val="44"/>
          <w:szCs w:val="44"/>
          <w:lang w:val="en-US" w:eastAsia="zh-CN"/>
        </w:rPr>
      </w:pPr>
    </w:p>
    <w:tbl>
      <w:tblPr>
        <w:tblStyle w:val="4"/>
        <w:tblW w:w="852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838"/>
        <w:gridCol w:w="1500"/>
        <w:gridCol w:w="1620"/>
        <w:gridCol w:w="1050"/>
        <w:gridCol w:w="1356"/>
        <w:gridCol w:w="108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0" w:hRule="atLeast"/>
          <w:jc w:val="center"/>
        </w:trPr>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岗位名称</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准考证号</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姓名</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总成绩</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黑体" w:hAnsi="宋体" w:eastAsia="黑体" w:cs="黑体"/>
                <w:i w:val="0"/>
                <w:color w:val="000000"/>
                <w:sz w:val="22"/>
                <w:szCs w:val="22"/>
                <w:u w:val="none"/>
                <w:lang w:val="en-US"/>
              </w:rPr>
            </w:pPr>
            <w:r>
              <w:rPr>
                <w:rFonts w:hint="eastAsia" w:ascii="黑体" w:hAnsi="宋体" w:eastAsia="黑体" w:cs="黑体"/>
                <w:i w:val="0"/>
                <w:color w:val="000000"/>
                <w:kern w:val="0"/>
                <w:sz w:val="22"/>
                <w:szCs w:val="22"/>
                <w:u w:val="none"/>
                <w:lang w:val="en-US" w:eastAsia="zh-CN" w:bidi="ar"/>
              </w:rPr>
              <w:t>体检结果</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2"/>
                <w:szCs w:val="22"/>
                <w:u w:val="none"/>
                <w:lang w:val="en-US" w:eastAsia="zh-CN" w:bidi="ar"/>
              </w:rPr>
            </w:pPr>
            <w:r>
              <w:rPr>
                <w:rFonts w:hint="eastAsia" w:ascii="黑体" w:hAnsi="宋体" w:eastAsia="黑体" w:cs="黑体"/>
                <w:i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60" w:hRule="atLeast"/>
          <w:jc w:val="center"/>
        </w:trPr>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党建联络员</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240830010118</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何智韵</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7</w:t>
            </w:r>
            <w:r>
              <w:rPr>
                <w:rFonts w:hint="eastAsia" w:ascii="宋体" w:hAnsi="宋体" w:cs="宋体"/>
                <w:i w:val="0"/>
                <w:color w:val="000000"/>
                <w:kern w:val="0"/>
                <w:sz w:val="22"/>
                <w:szCs w:val="22"/>
                <w:u w:val="none"/>
                <w:lang w:val="en-US" w:eastAsia="zh-CN" w:bidi="ar"/>
              </w:rPr>
              <w:t>4.426</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合格</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怀孕考生</w:t>
            </w:r>
          </w:p>
        </w:tc>
      </w:tr>
    </w:tbl>
    <w:p>
      <w:pPr>
        <w:pStyle w:val="2"/>
        <w:rPr>
          <w:rFonts w:hint="default" w:ascii="方正小标宋简体" w:hAnsi="方正小标宋简体" w:eastAsia="方正小标宋简体" w:cs="方正小标宋简体"/>
          <w:color w:val="auto"/>
          <w:sz w:val="44"/>
          <w:szCs w:val="44"/>
          <w:lang w:val="en-US" w:eastAsia="zh-CN"/>
        </w:rPr>
      </w:pPr>
    </w:p>
    <w:p/>
    <w:sectPr>
      <w:pgSz w:w="11906" w:h="16838"/>
      <w:pgMar w:top="2098" w:right="1417" w:bottom="198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9E12F1"/>
    <w:rsid w:val="0A1A3822"/>
    <w:rsid w:val="1E21751A"/>
    <w:rsid w:val="319E12F1"/>
    <w:rsid w:val="743A6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qFormat/>
    <w:uiPriority w:val="0"/>
    <w:pPr>
      <w:widowControl w:val="0"/>
      <w:spacing w:line="320" w:lineRule="exact"/>
      <w:jc w:val="center"/>
    </w:pPr>
    <w:rPr>
      <w:rFonts w:ascii="Times New Roman" w:hAnsi="Times New Roman" w:eastAsia="宋体" w:cs="Times New Roman"/>
      <w:kern w:val="2"/>
      <w:sz w:val="21"/>
      <w:szCs w:val="2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大亚湾经济技术开发区</Company>
  <Pages>1</Pages>
  <Words>0</Words>
  <Characters>0</Characters>
  <Lines>0</Lines>
  <Paragraphs>0</Paragraphs>
  <TotalTime>2</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2024-10-11T01:44:00Z</dcterms:created>
  <dc:creator>Administrator</dc:creator>
  <cp:lastModifiedBy>Administrator</cp:lastModifiedBy>
  <dcterms:modified xsi:type="dcterms:W3CDTF">2025-03-03T07:48:39Z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