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both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  <w:r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  <w:t>附件1：</w:t>
      </w:r>
    </w:p>
    <w:p>
      <w:pPr>
        <w:spacing w:line="240" w:lineRule="auto"/>
        <w:jc w:val="center"/>
        <w:rPr>
          <w:rStyle w:val="9"/>
          <w:rFonts w:ascii="方正小标宋简体" w:hAns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Style w:val="9"/>
          <w:rFonts w:ascii="方正小标宋简体" w:hAnsi="方正小标宋简体" w:eastAsia="方正小标宋简体"/>
          <w:kern w:val="2"/>
          <w:sz w:val="44"/>
          <w:szCs w:val="44"/>
          <w:lang w:val="en-US" w:eastAsia="zh-CN" w:bidi="ar-SA"/>
        </w:rPr>
        <w:t>8月28日检查全国文明城市实地考察场所问题清单</w:t>
      </w:r>
    </w:p>
    <w:tbl>
      <w:tblPr>
        <w:tblStyle w:val="7"/>
        <w:tblW w:w="13447" w:type="dxa"/>
        <w:jc w:val="center"/>
        <w:tblInd w:w="-1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5688"/>
        <w:gridCol w:w="2931"/>
        <w:gridCol w:w="2425"/>
        <w:gridCol w:w="172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方正小标宋简体" w:hAnsi="方正小标宋简体" w:eastAsia="方正小标宋简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方正小标宋简体" w:hAnsi="方正小标宋简体" w:eastAsia="方正小标宋简体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方正小标宋简体" w:hAnsi="方正小标宋简体" w:eastAsia="方正小标宋简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方正小标宋简体" w:hAnsi="方正小标宋简体" w:eastAsia="方正小标宋简体"/>
                <w:color w:val="000000"/>
                <w:kern w:val="0"/>
                <w:sz w:val="24"/>
                <w:szCs w:val="24"/>
                <w:lang w:val="en-US" w:eastAsia="zh-CN"/>
              </w:rPr>
              <w:t>整改问题内容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方正小标宋简体" w:hAnsi="方正小标宋简体" w:eastAsia="方正小标宋简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方正小标宋简体" w:hAnsi="方正小标宋简体" w:eastAsia="方正小标宋简体"/>
                <w:color w:val="000000"/>
                <w:kern w:val="0"/>
                <w:sz w:val="24"/>
                <w:szCs w:val="24"/>
                <w:lang w:val="en-US" w:eastAsia="zh-CN"/>
              </w:rPr>
              <w:t>责任单位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方正小标宋简体" w:hAnsi="方正小标宋简体" w:eastAsia="方正小标宋简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方正小标宋简体" w:hAnsi="方正小标宋简体" w:eastAsia="方正小标宋简体"/>
                <w:color w:val="000000"/>
                <w:kern w:val="0"/>
                <w:sz w:val="24"/>
                <w:szCs w:val="24"/>
                <w:lang w:val="en-US" w:eastAsia="zh-CN"/>
              </w:rPr>
              <w:t>完成时限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方正小标宋简体" w:hAnsi="方正小标宋简体" w:eastAsia="方正小标宋简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方正小标宋简体" w:hAnsi="方正小标宋简体" w:eastAsia="方正小标宋简体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道路沿线施工材料乱堆放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华润燃气旁加油站绿化带施工围蔽不规范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政务服务中心旁红绿灯绿化带施工材料乱堆放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图3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龙山七路道路分隔绿化带施工围蔽不规范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图4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龙山七路（可可城商业广场旁）道路施工不规范、施工材料乱堆乱放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路沿损坏、绿化缺失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绿化缺失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图7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龙山七路（摩卡公馆附近）道路分隔绿化带破损、绿化缺失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图8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路沿损坏、绿化缺失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图9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龙山八路路口绿化缺失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新澳棚架工程占道经营、建筑材料乱堆放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区执法分局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牛皮癣问题严重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区执法分局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建筑废料乱堆放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区执法分局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图13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占道经营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区执法分局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图14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石化大道中（星河半岛附近）占道摆放广告牌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区执法分局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广告牌乱摆放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区执法分局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路边有大件垃圾未清理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区环卫局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图17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垃圾乱堆放、清理不及时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区环卫局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图18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垃圾桶摆放在机动车道路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区环卫局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图19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垃圾堆放未清理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区环卫局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龙山七路万和堂药品超市前垃圾桶有黑臭水体外流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区环卫局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机动车辆违停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区交警大队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北澳大道（大温坝市场入口附近）非机动车乱停乱放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区交警大队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图23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坳南路有车辆占道停放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区交警大队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图24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龙海豪苑附近道路有非机动车乱停乱放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区交警大队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比亚迪附近机动车辆违停现象严重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区交警大队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龙山七路茶山村围挡破损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西区街道办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图27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龙山七路茶山村围挡破损、老旧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西区街道办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图28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龙山七路茶山村围挡破损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西区街道办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图29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公交站公益广告破损、老旧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区公用事业局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400" w:lineRule="exact"/>
              <w:jc w:val="center"/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图30</w:t>
            </w:r>
          </w:p>
        </w:tc>
      </w:tr>
    </w:tbl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</w:p>
    <w:p>
      <w:pPr>
        <w:spacing w:line="240" w:lineRule="auto"/>
        <w:jc w:val="left"/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</w:pPr>
      <w:r>
        <w:rPr>
          <w:rStyle w:val="9"/>
          <w:rFonts w:ascii="黑体" w:hAnsi="黑体" w:eastAsia="黑体"/>
          <w:kern w:val="2"/>
          <w:sz w:val="32"/>
          <w:szCs w:val="32"/>
          <w:lang w:val="en-US" w:eastAsia="zh-CN" w:bidi="ar-SA"/>
        </w:rPr>
        <w:t>附件2：</w:t>
      </w:r>
    </w:p>
    <w:p>
      <w:pPr>
        <w:spacing w:line="240" w:lineRule="auto"/>
        <w:jc w:val="center"/>
        <w:rPr>
          <w:rStyle w:val="9"/>
          <w:rFonts w:ascii="方正小标宋简体" w:hAnsi="方正小标宋简体" w:eastAsia="方正小标宋简体"/>
          <w:kern w:val="2"/>
          <w:sz w:val="44"/>
          <w:szCs w:val="44"/>
          <w:lang w:val="en-US" w:eastAsia="zh-CN" w:bidi="ar-SA"/>
        </w:rPr>
      </w:pPr>
      <w:r>
        <w:rPr>
          <w:rStyle w:val="9"/>
          <w:rFonts w:ascii="方正小标宋简体" w:hAnsi="方正小标宋简体" w:eastAsia="方正小标宋简体"/>
          <w:kern w:val="2"/>
          <w:sz w:val="44"/>
          <w:szCs w:val="44"/>
          <w:lang w:val="en-US" w:eastAsia="zh-CN" w:bidi="ar-SA"/>
        </w:rPr>
        <w:t>8月28日检查全国文明城市实地考察场所问题清单附图</w:t>
      </w:r>
    </w:p>
    <w:tbl>
      <w:tblPr>
        <w:tblStyle w:val="7"/>
        <w:tblW w:w="13940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9"/>
        <w:gridCol w:w="69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rFonts w:eastAsia="宋体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rFonts w:eastAsia="宋体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70764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707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both"/>
              <w:rPr>
                <w:rStyle w:val="9"/>
                <w:rFonts w:eastAsia="宋体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rFonts w:eastAsia="宋体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75526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755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rFonts w:eastAsia="宋体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rFonts w:eastAsia="宋体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5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2280" cy="246062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280" cy="246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468880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468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图3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0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47777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477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both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45046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450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图5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2280" cy="2517140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280" cy="2517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48920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489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图7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2280" cy="249936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280" cy="2499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68470" cy="2470150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8470" cy="247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图9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2280" cy="240347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280" cy="240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44983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449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图11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515870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5158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2280" cy="245110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280" cy="245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图13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411730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411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4820" cy="2445385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4820" cy="2445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图15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088765" cy="247523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8765" cy="2475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15765" cy="255016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5765" cy="2550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图17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182745" cy="242760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2745" cy="2427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both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145915" cy="2401570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5915" cy="2401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图19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2280" cy="2536825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280" cy="253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526030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 t="-1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526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图21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41800" cy="2420620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1800" cy="2420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both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1645" cy="2489835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1645" cy="2489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图23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165600" cy="2453005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5600" cy="2453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347845" cy="2279015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7845" cy="2279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图25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2280" cy="2527300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280" cy="252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both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52595" cy="2441575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2595" cy="244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图27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4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72280" cy="2334895"/>
                  <wp:effectExtent l="0" t="0" r="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2280" cy="2334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drawing>
                <wp:inline distT="0" distB="0" distL="114300" distR="114300">
                  <wp:extent cx="4283710" cy="2363470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3710" cy="2363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图29</w:t>
            </w:r>
          </w:p>
        </w:tc>
        <w:tc>
          <w:tcPr>
            <w:tcW w:w="6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Style w:val="9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Style w:val="9"/>
                <w:kern w:val="2"/>
                <w:sz w:val="32"/>
                <w:szCs w:val="24"/>
                <w:lang w:val="en-US" w:eastAsia="zh-CN" w:bidi="ar-SA"/>
              </w:rPr>
              <w:t>图30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92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lang w:val="en-US" w:eastAsia="zh-CN"/>
        </w:rPr>
      </w:pPr>
    </w:p>
    <w:sectPr>
      <w:headerReference r:id="rId3" w:type="default"/>
      <w:footerReference r:id="rId4" w:type="default"/>
      <w:pgSz w:w="16783" w:h="11850"/>
      <w:pgMar w:top="1134" w:right="567" w:bottom="567" w:left="1134" w:header="851" w:footer="567" w:gutter="0"/>
      <w:paperSrc/>
      <w:lnNumType w:countBy="0"/>
      <w:cols w:space="720" w:num="1"/>
      <w:vAlign w:val="top"/>
      <w:docGrid w:type="linesAndChars" w:linePitch="597" w:charSpace="-5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spacing w:line="240" w:lineRule="auto"/>
      <w:jc w:val="right"/>
      <w:rPr>
        <w:rStyle w:val="9"/>
        <w:kern w:val="2"/>
        <w:sz w:val="18"/>
        <w:szCs w:val="18"/>
        <w:lang w:val="en-US" w:eastAsia="zh-CN" w:bidi="ar-SA"/>
      </w:rPr>
    </w:pPr>
    <w:r>
      <w:rPr>
        <w:rStyle w:val="9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524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bodyPr lIns="0" tIns="0" rIns="0" bIns="0" anchor="t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z-index:524288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Fmk9kDSAAAABQEAAA8AAAAAAAAA&#10;AQAgAAAAIgAAAGRycy9kb3ducmV2LnhtbFBLAQIUABQAAAAIAIdO4kATq6gupQEAAC8DAAAOAAAA&#10;AAAAAAEAIAAAACE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/>
            </v:shape>
          </w:pict>
        </mc:Fallback>
      </mc:AlternateContent>
    </w:r>
  </w:p>
  <w:p>
    <w:pPr>
      <w:pStyle w:val="2"/>
      <w:widowControl/>
      <w:snapToGrid w:val="0"/>
      <w:spacing w:line="240" w:lineRule="auto"/>
      <w:jc w:val="left"/>
      <w:rPr>
        <w:rStyle w:val="9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000000" w:sz="0" w:space="1"/>
      </w:pBdr>
      <w:snapToGrid w:val="0"/>
      <w:spacing w:line="240" w:lineRule="auto"/>
      <w:jc w:val="both"/>
      <w:rPr>
        <w:rStyle w:val="9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 w:tentative="0">
      <w:start w:val="1"/>
      <w:numFmt w:val="decimal"/>
      <w:pStyle w:val="43"/>
      <w:lvlText w:val=""/>
      <w:lvlJc w:val="left"/>
      <w:pPr>
        <w:widowControl/>
        <w:tabs>
          <w:tab w:val="left" w:pos="360"/>
        </w:tabs>
        <w:spacing w:line="240" w:lineRule="auto"/>
        <w:ind w:left="0" w:firstLine="0"/>
      </w:pPr>
    </w:lvl>
    <w:lvl w:ilvl="1" w:tentative="0">
      <w:start w:val="1"/>
      <w:numFmt w:val="chineseCountingThousand"/>
      <w:lvlText w:val=".%1．"/>
      <w:lvlJc w:val="left"/>
      <w:pPr>
        <w:widowControl/>
        <w:tabs>
          <w:tab w:val="left" w:pos="726"/>
        </w:tabs>
        <w:spacing w:line="240" w:lineRule="auto"/>
        <w:ind w:left="726" w:hanging="726"/>
      </w:pPr>
      <w:rPr>
        <w:rFonts w:eastAsia="仿宋_GB2312"/>
        <w:sz w:val="32"/>
      </w:rPr>
    </w:lvl>
    <w:lvl w:ilvl="2" w:tentative="0">
      <w:start w:val="1"/>
      <w:numFmt w:val="chineseCountingThousand"/>
      <w:lvlText w:val="（%1）%2..%3"/>
      <w:lvlJc w:val="left"/>
      <w:pPr>
        <w:widowControl/>
        <w:tabs>
          <w:tab w:val="left" w:pos="1800"/>
        </w:tabs>
        <w:spacing w:line="240" w:lineRule="auto"/>
        <w:ind w:left="726" w:hanging="726"/>
      </w:pPr>
      <w:rPr>
        <w:rFonts w:eastAsia="楷体_GB2312"/>
        <w:sz w:val="32"/>
      </w:rPr>
    </w:lvl>
    <w:lvl w:ilvl="3" w:tentative="0">
      <w:start w:val="1"/>
      <w:numFmt w:val="decimal"/>
      <w:lvlText w:val="%1.%2.%3.%4"/>
      <w:lvlJc w:val="left"/>
      <w:pPr>
        <w:widowControl/>
        <w:tabs>
          <w:tab w:val="left" w:pos="2356"/>
        </w:tabs>
        <w:spacing w:line="240" w:lineRule="auto"/>
        <w:ind w:left="1984" w:hanging="708"/>
      </w:pPr>
    </w:lvl>
    <w:lvl w:ilvl="4" w:tentative="0">
      <w:start w:val="1"/>
      <w:numFmt w:val="decimal"/>
      <w:lvlText w:val="%1.%2.%3.%4.%5"/>
      <w:lvlJc w:val="left"/>
      <w:pPr>
        <w:widowControl/>
        <w:tabs>
          <w:tab w:val="left" w:pos="3141"/>
        </w:tabs>
        <w:spacing w:line="240" w:lineRule="auto"/>
        <w:ind w:left="2551" w:hanging="850"/>
      </w:pPr>
    </w:lvl>
    <w:lvl w:ilvl="5" w:tentative="0">
      <w:start w:val="1"/>
      <w:numFmt w:val="decimal"/>
      <w:lvlText w:val="%1.%2.%3.%4.%5.%6"/>
      <w:lvlJc w:val="left"/>
      <w:pPr>
        <w:widowControl/>
        <w:tabs>
          <w:tab w:val="left" w:pos="3926"/>
        </w:tabs>
        <w:spacing w:line="240" w:lineRule="auto"/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widowControl/>
        <w:tabs>
          <w:tab w:val="left" w:pos="4711"/>
        </w:tabs>
        <w:spacing w:line="240" w:lineRule="auto"/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widowControl/>
        <w:tabs>
          <w:tab w:val="left" w:pos="5496"/>
        </w:tabs>
        <w:spacing w:line="240" w:lineRule="auto"/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widowControl/>
        <w:tabs>
          <w:tab w:val="left" w:pos="5922"/>
        </w:tabs>
        <w:spacing w:line="240" w:lineRule="auto"/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hdrShapeDefaults>
    <o:shapelayout v:ext="edit">
      <o:idmap v:ext="edit" data="2"/>
    </o:shapelayout>
  </w:hdrShapeDefaults>
  <w:compat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5D73BF"/>
    <w:rsid w:val="3D342F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6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  <w:lang w:val="en-US" w:eastAsia="zh-CN" w:bidi="ar-SA"/>
    </w:rPr>
  </w:style>
  <w:style w:type="character" w:styleId="5">
    <w:name w:val="Emphasis"/>
    <w:link w:val="1"/>
    <w:uiPriority w:val="0"/>
    <w:rPr>
      <w:i/>
      <w:iCs/>
    </w:rPr>
  </w:style>
  <w:style w:type="character" w:styleId="6">
    <w:name w:val="Hyperlink"/>
    <w:link w:val="1"/>
    <w:qFormat/>
    <w:uiPriority w:val="0"/>
    <w:rPr>
      <w:color w:val="0000FF"/>
      <w:u w:val="single"/>
    </w:rPr>
  </w:style>
  <w:style w:type="paragraph" w:customStyle="1" w:styleId="8">
    <w:name w:val="Heading1"/>
    <w:basedOn w:val="1"/>
    <w:next w:val="1"/>
    <w:link w:val="12"/>
    <w:qFormat/>
    <w:uiPriority w:val="0"/>
    <w:pPr>
      <w:keepNext/>
      <w:keepLines/>
      <w:spacing w:before="340" w:after="330" w:line="578" w:lineRule="auto"/>
      <w:jc w:val="both"/>
    </w:pPr>
    <w:rPr>
      <w:rFonts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9">
    <w:name w:val="NormalCharacter"/>
    <w:link w:val="1"/>
    <w:qFormat/>
    <w:uiPriority w:val="0"/>
  </w:style>
  <w:style w:type="table" w:customStyle="1" w:styleId="10">
    <w:name w:val="TableNormal"/>
    <w:qFormat/>
    <w:uiPriority w:val="0"/>
  </w:style>
  <w:style w:type="character" w:customStyle="1" w:styleId="11">
    <w:name w:val="UserStyle_0"/>
    <w:basedOn w:val="9"/>
    <w:link w:val="1"/>
    <w:qFormat/>
    <w:uiPriority w:val="0"/>
  </w:style>
  <w:style w:type="character" w:customStyle="1" w:styleId="12">
    <w:name w:val="UserStyle_1"/>
    <w:link w:val="8"/>
    <w:qFormat/>
    <w:uiPriority w:val="0"/>
    <w:rPr>
      <w:rFonts w:cs="Times New Roman"/>
      <w:b/>
      <w:bCs/>
      <w:kern w:val="44"/>
      <w:sz w:val="44"/>
      <w:szCs w:val="44"/>
    </w:rPr>
  </w:style>
  <w:style w:type="character" w:customStyle="1" w:styleId="13">
    <w:name w:val="UserStyle_2"/>
    <w:link w:val="14"/>
    <w:qFormat/>
    <w:uiPriority w:val="0"/>
    <w:rPr>
      <w:kern w:val="2"/>
      <w:sz w:val="18"/>
      <w:szCs w:val="18"/>
    </w:rPr>
  </w:style>
  <w:style w:type="paragraph" w:customStyle="1" w:styleId="14">
    <w:name w:val="Acetate"/>
    <w:basedOn w:val="1"/>
    <w:link w:val="13"/>
    <w:qFormat/>
    <w:uiPriority w:val="0"/>
    <w:pPr>
      <w:spacing w:line="240" w:lineRule="auto"/>
      <w:jc w:val="both"/>
    </w:pPr>
    <w:rPr>
      <w:kern w:val="2"/>
      <w:sz w:val="18"/>
      <w:szCs w:val="18"/>
      <w:lang w:val="en-US" w:eastAsia="zh-CN" w:bidi="ar-SA"/>
    </w:rPr>
  </w:style>
  <w:style w:type="character" w:customStyle="1" w:styleId="15">
    <w:name w:val="UserStyle_3"/>
    <w:basedOn w:val="9"/>
    <w:link w:val="1"/>
    <w:qFormat/>
    <w:uiPriority w:val="0"/>
  </w:style>
  <w:style w:type="character" w:customStyle="1" w:styleId="16">
    <w:name w:val="UserStyle_4"/>
    <w:link w:val="3"/>
    <w:uiPriority w:val="0"/>
    <w:rPr>
      <w:kern w:val="2"/>
      <w:sz w:val="18"/>
      <w:szCs w:val="18"/>
    </w:rPr>
  </w:style>
  <w:style w:type="character" w:customStyle="1" w:styleId="17">
    <w:name w:val="UserStyle_5"/>
    <w:link w:val="2"/>
    <w:qFormat/>
    <w:uiPriority w:val="0"/>
    <w:rPr>
      <w:kern w:val="2"/>
      <w:sz w:val="18"/>
      <w:szCs w:val="18"/>
    </w:rPr>
  </w:style>
  <w:style w:type="paragraph" w:customStyle="1" w:styleId="18">
    <w:name w:val="UserStyle_6"/>
    <w:basedOn w:val="1"/>
    <w:qFormat/>
    <w:uiPriority w:val="0"/>
    <w:pPr>
      <w:spacing w:line="240" w:lineRule="auto"/>
      <w:ind w:firstLine="420" w:firstLineChars="200"/>
      <w:jc w:val="both"/>
    </w:pPr>
  </w:style>
  <w:style w:type="paragraph" w:customStyle="1" w:styleId="19">
    <w:name w:val="UserStyle_7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20">
    <w:name w:val="UserStyle_8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32"/>
      <w:lang w:val="en-US" w:eastAsia="zh-CN" w:bidi="ar-SA"/>
    </w:rPr>
  </w:style>
  <w:style w:type="paragraph" w:customStyle="1" w:styleId="21">
    <w:name w:val="UserStyle_9"/>
    <w:basedOn w:val="22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2"/>
      <w:sz w:val="18"/>
      <w:lang w:val="en-US" w:eastAsia="zh-CN" w:bidi="ar-SA"/>
    </w:rPr>
  </w:style>
  <w:style w:type="paragraph" w:customStyle="1" w:styleId="22">
    <w:name w:val="UserStyle_10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32"/>
      <w:lang w:val="en-US" w:eastAsia="zh-CN" w:bidi="ar-SA"/>
    </w:rPr>
  </w:style>
  <w:style w:type="paragraph" w:customStyle="1" w:styleId="23">
    <w:name w:val="UserStyle_11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32"/>
      <w:lang w:val="en-US" w:eastAsia="zh-CN" w:bidi="ar-SA"/>
    </w:rPr>
  </w:style>
  <w:style w:type="paragraph" w:customStyle="1" w:styleId="24">
    <w:name w:val="UserStyle_12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25">
    <w:name w:val="UserStyle_13"/>
    <w:basedOn w:val="26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2"/>
      <w:sz w:val="18"/>
      <w:lang w:val="en-US" w:eastAsia="zh-CN" w:bidi="ar-SA"/>
    </w:rPr>
  </w:style>
  <w:style w:type="paragraph" w:customStyle="1" w:styleId="26">
    <w:name w:val="UserStyle_14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32"/>
      <w:lang w:val="en-US" w:eastAsia="zh-CN" w:bidi="ar-SA"/>
    </w:rPr>
  </w:style>
  <w:style w:type="paragraph" w:customStyle="1" w:styleId="27">
    <w:name w:val="UserStyle_15"/>
    <w:qFormat/>
    <w:uiPriority w:val="0"/>
    <w:pPr>
      <w:spacing w:line="240" w:lineRule="auto"/>
      <w:jc w:val="both"/>
    </w:pPr>
    <w:rPr>
      <w:rFonts w:ascii="Calibri" w:hAnsi="Calibri" w:eastAsia="宋体"/>
      <w:kern w:val="2"/>
      <w:sz w:val="32"/>
      <w:szCs w:val="22"/>
      <w:lang w:val="en-US" w:eastAsia="zh-CN" w:bidi="ar-SA"/>
    </w:rPr>
  </w:style>
  <w:style w:type="paragraph" w:customStyle="1" w:styleId="28">
    <w:name w:val="UserStyle_16"/>
    <w:basedOn w:val="1"/>
    <w:uiPriority w:val="0"/>
    <w:pPr>
      <w:spacing w:line="240" w:lineRule="auto"/>
      <w:ind w:firstLine="420" w:firstLineChars="200"/>
      <w:jc w:val="both"/>
    </w:pPr>
  </w:style>
  <w:style w:type="paragraph" w:customStyle="1" w:styleId="29">
    <w:name w:val="BodyText"/>
    <w:basedOn w:val="1"/>
    <w:uiPriority w:val="0"/>
    <w:pPr>
      <w:spacing w:before="1" w:line="240" w:lineRule="auto"/>
      <w:jc w:val="both"/>
    </w:pPr>
    <w:rPr>
      <w:rFonts w:ascii="宋体" w:hAnsi="宋体" w:eastAsia="宋体"/>
      <w:kern w:val="2"/>
      <w:sz w:val="44"/>
      <w:szCs w:val="44"/>
      <w:lang w:val="zh-CN" w:eastAsia="zh-CN" w:bidi="zh-CN"/>
    </w:rPr>
  </w:style>
  <w:style w:type="paragraph" w:customStyle="1" w:styleId="30">
    <w:name w:val="UserStyle_17"/>
    <w:basedOn w:val="23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kern w:val="2"/>
      <w:sz w:val="18"/>
      <w:lang w:val="en-US" w:eastAsia="zh-CN" w:bidi="ar-SA"/>
    </w:rPr>
  </w:style>
  <w:style w:type="paragraph" w:customStyle="1" w:styleId="31">
    <w:name w:val="UserStyle_18"/>
    <w:qFormat/>
    <w:uiPriority w:val="0"/>
    <w:pPr>
      <w:spacing w:line="240" w:lineRule="auto"/>
      <w:jc w:val="both"/>
    </w:pPr>
    <w:rPr>
      <w:rFonts w:ascii="Calibri" w:hAnsi="Calibri" w:eastAsia="宋体"/>
      <w:kern w:val="2"/>
      <w:sz w:val="32"/>
      <w:szCs w:val="22"/>
      <w:lang w:val="en-US" w:eastAsia="zh-CN" w:bidi="ar-SA"/>
    </w:rPr>
  </w:style>
  <w:style w:type="paragraph" w:customStyle="1" w:styleId="32">
    <w:name w:val="UserStyle_19"/>
    <w:basedOn w:val="33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2"/>
      <w:sz w:val="18"/>
      <w:szCs w:val="24"/>
      <w:lang w:val="en-US" w:eastAsia="zh-CN" w:bidi="ar-SA"/>
    </w:rPr>
  </w:style>
  <w:style w:type="paragraph" w:customStyle="1" w:styleId="33">
    <w:name w:val="UserStyle_20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34">
    <w:name w:val="UserStyle_21"/>
    <w:qFormat/>
    <w:uiPriority w:val="0"/>
    <w:pPr>
      <w:spacing w:line="240" w:lineRule="auto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paragraph" w:customStyle="1" w:styleId="35">
    <w:name w:val="UserStyle_22"/>
    <w:basedOn w:val="26"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kern w:val="2"/>
      <w:sz w:val="18"/>
      <w:lang w:val="en-US" w:eastAsia="zh-CN" w:bidi="ar-SA"/>
    </w:rPr>
  </w:style>
  <w:style w:type="paragraph" w:customStyle="1" w:styleId="36">
    <w:name w:val="UserStyle_23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37">
    <w:name w:val="UserStyle_24"/>
    <w:basedOn w:val="23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2"/>
      <w:sz w:val="18"/>
      <w:lang w:val="en-US" w:eastAsia="zh-CN" w:bidi="ar-SA"/>
    </w:rPr>
  </w:style>
  <w:style w:type="paragraph" w:customStyle="1" w:styleId="38">
    <w:name w:val="UserStyle_25"/>
    <w:basedOn w:val="39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kern w:val="2"/>
      <w:sz w:val="18"/>
      <w:lang w:val="en-US" w:eastAsia="zh-CN" w:bidi="ar-SA"/>
    </w:rPr>
  </w:style>
  <w:style w:type="paragraph" w:customStyle="1" w:styleId="39">
    <w:name w:val="UserStyle_26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32"/>
      <w:lang w:val="en-US" w:eastAsia="zh-CN" w:bidi="ar-SA"/>
    </w:rPr>
  </w:style>
  <w:style w:type="paragraph" w:customStyle="1" w:styleId="40">
    <w:name w:val="UserStyle_27"/>
    <w:basedOn w:val="20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kern w:val="2"/>
      <w:sz w:val="18"/>
      <w:lang w:val="en-US" w:eastAsia="zh-CN" w:bidi="ar-SA"/>
    </w:rPr>
  </w:style>
  <w:style w:type="paragraph" w:customStyle="1" w:styleId="41">
    <w:name w:val="UserStyle_28"/>
    <w:basedOn w:val="3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2"/>
      <w:sz w:val="18"/>
      <w:lang w:val="en-US" w:eastAsia="zh-CN" w:bidi="ar-SA"/>
    </w:rPr>
  </w:style>
  <w:style w:type="paragraph" w:customStyle="1" w:styleId="42">
    <w:name w:val="UserStyle_29"/>
    <w:basedOn w:val="20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2"/>
      <w:sz w:val="18"/>
      <w:lang w:val="en-US" w:eastAsia="zh-CN" w:bidi="ar-SA"/>
    </w:rPr>
  </w:style>
  <w:style w:type="paragraph" w:customStyle="1" w:styleId="43">
    <w:name w:val="UserStyle_30"/>
    <w:basedOn w:val="1"/>
    <w:qFormat/>
    <w:uiPriority w:val="0"/>
    <w:pPr>
      <w:widowControl/>
      <w:numPr>
        <w:ilvl w:val="0"/>
        <w:numId w:val="1"/>
      </w:numPr>
      <w:tabs>
        <w:tab w:val="left" w:pos="720"/>
      </w:tabs>
      <w:spacing w:line="240" w:lineRule="auto"/>
      <w:jc w:val="left"/>
    </w:pPr>
    <w:rPr>
      <w:kern w:val="0"/>
      <w:sz w:val="20"/>
      <w:szCs w:val="20"/>
      <w:lang w:val="en-US" w:eastAsia="zh-CN" w:bidi="ar-SA"/>
    </w:rPr>
  </w:style>
  <w:style w:type="paragraph" w:customStyle="1" w:styleId="44">
    <w:name w:val="UserStyle_31"/>
    <w:basedOn w:val="1"/>
    <w:qFormat/>
    <w:uiPriority w:val="0"/>
    <w:pPr>
      <w:widowControl/>
      <w:spacing w:line="240" w:lineRule="auto"/>
      <w:jc w:val="both"/>
    </w:pPr>
    <w:rPr>
      <w:kern w:val="0"/>
      <w:sz w:val="32"/>
      <w:szCs w:val="21"/>
      <w:lang w:val="en-US" w:eastAsia="zh-CN" w:bidi="ar-SA"/>
    </w:rPr>
  </w:style>
  <w:style w:type="paragraph" w:customStyle="1" w:styleId="45">
    <w:name w:val="UserStyle_32"/>
    <w:basedOn w:val="33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kern w:val="2"/>
      <w:sz w:val="18"/>
      <w:szCs w:val="24"/>
      <w:lang w:val="en-US" w:eastAsia="zh-CN" w:bidi="ar-SA"/>
    </w:rPr>
  </w:style>
  <w:style w:type="paragraph" w:customStyle="1" w:styleId="46">
    <w:name w:val="UserStyle_33"/>
    <w:basedOn w:val="22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kern w:val="2"/>
      <w:sz w:val="18"/>
      <w:lang w:val="en-US" w:eastAsia="zh-CN" w:bidi="ar-SA"/>
    </w:rPr>
  </w:style>
  <w:style w:type="paragraph" w:customStyle="1" w:styleId="47">
    <w:name w:val="UserStyle_34"/>
    <w:qFormat/>
    <w:uiPriority w:val="0"/>
    <w:pPr>
      <w:spacing w:line="240" w:lineRule="auto"/>
      <w:jc w:val="both"/>
    </w:pPr>
    <w:rPr>
      <w:rFonts w:ascii="Times New Roman" w:hAnsi="Times New Roman" w:eastAsia="宋体"/>
      <w:kern w:val="2"/>
      <w:sz w:val="21"/>
      <w:lang w:val="en-US" w:eastAsia="zh-CN" w:bidi="ar-SA"/>
    </w:rPr>
  </w:style>
  <w:style w:type="table" w:customStyle="1" w:styleId="48">
    <w:name w:val="TableGrid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header" Target="header1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Office_11.8.2.7978_F1E327BC-269C-435d-A152-05C5408002CA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2019-08-29T08:38:33Z</dcterms:created>
  <dc:creator>dcbwin7</dc:creator>
  <cp:lastModifiedBy>dcbwin7</cp:lastModifiedBy>
  <dcterms:modified xsi:type="dcterms:W3CDTF">2019-08-29T08:47:46Z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